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3231" w14:textId="09803573" w:rsidR="007E4C90" w:rsidRPr="007E4C90" w:rsidRDefault="007E4C90" w:rsidP="007E4C90">
      <w:pPr>
        <w:shd w:val="clear" w:color="auto" w:fill="FFFFFF"/>
        <w:spacing w:before="100" w:beforeAutospacing="1" w:after="150" w:line="240" w:lineRule="auto"/>
        <w:outlineLvl w:val="0"/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</w:pPr>
      <w:r w:rsidRPr="007E4C90"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>Информация для выпускников 202</w:t>
      </w:r>
      <w:r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>6</w:t>
      </w:r>
      <w:r w:rsidRPr="007E4C90"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 xml:space="preserve"> года.</w:t>
      </w:r>
    </w:p>
    <w:p w14:paraId="5415CEA9" w14:textId="4E86FC0A" w:rsidR="002806CE" w:rsidRPr="002E12B6" w:rsidRDefault="007E4C90" w:rsidP="00280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90"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Уважаемые выпускники, в связи с задержкой получения знаков и удостоверений за 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IV</w:t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квартал 202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и за 1 квартал 202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МЦТ ВФСК ГТО </w:t>
      </w:r>
      <w:proofErr w:type="spellStart"/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г.Октябрьский</w:t>
      </w:r>
      <w:proofErr w:type="spellEnd"/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делает выписки с печатью и подписью министерства спорта.</w:t>
      </w:r>
      <w:r w:rsidRPr="002E12B6">
        <w:rPr>
          <w:rFonts w:ascii="Times New Roman" w:hAnsi="Times New Roman" w:cs="Times New Roman"/>
          <w:sz w:val="28"/>
          <w:szCs w:val="28"/>
        </w:rPr>
        <w:t xml:space="preserve"> </w:t>
      </w:r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знака отличия комплекса ГТО дает право на дополнительные баллы к ЕГЭ, а также возможность получения повышенной государственной академической стипендии</w:t>
      </w:r>
      <w:r w:rsidR="002E12B6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э</w:t>
      </w:r>
      <w:r w:rsidR="002E12B6" w:rsidRPr="002E12B6">
        <w:rPr>
          <w:rFonts w:ascii="Times New Roman" w:hAnsi="Times New Roman" w:cs="Times New Roman"/>
          <w:sz w:val="28"/>
          <w:szCs w:val="28"/>
          <w:shd w:val="clear" w:color="auto" w:fill="FFFFFF"/>
        </w:rPr>
        <w:t>то предусмотрено приказом Минобрнауки России от 27 ноября 2024 года №821.</w:t>
      </w:r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Условия и правила приёма описаны на официальных сайтах вузов.</w:t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E12B6" w:rsidRPr="002E12B6">
        <w:rPr>
          <w:rStyle w:val="ac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Каждый вуз самостоятельно решает, учитывать ли значок ГТО при поступлении и сколько баллов за него начислять</w:t>
      </w:r>
      <w:r w:rsidR="002E12B6" w:rsidRPr="002E12B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="002E12B6" w:rsidRPr="002E12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Количество баллов варьируется в зависимости от учебного заведения, его специализации и приоритетов.</w:t>
      </w:r>
      <w:r w:rsidR="002E12B6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Уважаемые участники движения,</w:t>
      </w:r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кто выполнил нормативы на знаки отличия в МЦТ ВФСК ГТО </w:t>
      </w:r>
      <w:proofErr w:type="spellStart"/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г.Октябрьский</w:t>
      </w:r>
      <w:proofErr w:type="spellEnd"/>
      <w:r w:rsidR="002806CE"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</w:t>
      </w:r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ому нужна выписка для поступления обращайтесь в МЦТ ВФСК ГТО по адресу</w:t>
      </w:r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51772BD6" w14:textId="45BF39B6" w:rsidR="007E4C90" w:rsidRPr="007E4C90" w:rsidRDefault="007E4C90" w:rsidP="00280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E12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г.Октябрьский</w:t>
      </w:r>
      <w:proofErr w:type="spellEnd"/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ул.Гаражная</w:t>
      </w:r>
      <w:proofErr w:type="spellEnd"/>
      <w:r w:rsidRPr="007E4C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зд.11 или по номеру телефона 8-(34767)6-06-50</w:t>
      </w:r>
    </w:p>
    <w:p w14:paraId="73379241" w14:textId="77777777" w:rsidR="00924EE1" w:rsidRPr="002E12B6" w:rsidRDefault="00924EE1">
      <w:pPr>
        <w:rPr>
          <w:rFonts w:ascii="Times New Roman" w:hAnsi="Times New Roman" w:cs="Times New Roman"/>
          <w:sz w:val="28"/>
          <w:szCs w:val="28"/>
        </w:rPr>
      </w:pPr>
    </w:p>
    <w:p w14:paraId="76EA98E3" w14:textId="7430491D" w:rsidR="002806CE" w:rsidRPr="002E12B6" w:rsidRDefault="002806CE" w:rsidP="002806CE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E12B6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Для получения консультаций и методической помощи, </w:t>
      </w:r>
      <w:r w:rsidRPr="002E12B6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также </w:t>
      </w:r>
      <w:r w:rsidRPr="002E12B6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необходимо обратиться в муниципальный центр тестирования ВФСК ГТО по телефону 8(34767)6-06-50.</w:t>
      </w:r>
    </w:p>
    <w:p w14:paraId="20F82D75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  <w:shd w:val="clear" w:color="auto" w:fill="FFFFFF"/>
          <w14:ligatures w14:val="none"/>
        </w:rPr>
      </w:pPr>
    </w:p>
    <w:p w14:paraId="6BF4B80B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26457655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51D969ED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1CC19B24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4A697916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4B5725FF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#ЦСПМустафина</w:t>
      </w:r>
    </w:p>
    <w:p w14:paraId="69597BC7" w14:textId="77777777" w:rsidR="002806CE" w:rsidRPr="009629B9" w:rsidRDefault="002806CE" w:rsidP="002806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28EE80D3" w14:textId="77777777" w:rsidR="002806CE" w:rsidRPr="009629B9" w:rsidRDefault="002806CE" w:rsidP="002806CE">
      <w:pPr>
        <w:rPr>
          <w:kern w:val="0"/>
          <w:sz w:val="24"/>
          <w:szCs w:val="24"/>
        </w:rPr>
      </w:pP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shd w:val="clear" w:color="auto" w:fill="FFFFFF"/>
          <w14:ligatures w14:val="none"/>
        </w:rPr>
        <w:t xml:space="preserve">          </w:t>
      </w:r>
      <w:r w:rsidRPr="009629B9">
        <w:rPr>
          <w:rFonts w:ascii="Times New Roman" w:eastAsia="Calibri" w:hAnsi="Times New Roman" w:cs="Times New Roman"/>
          <w:color w:val="0070C0"/>
          <w:kern w:val="0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p w14:paraId="112C98B2" w14:textId="77777777" w:rsidR="002806CE" w:rsidRDefault="002806CE"/>
    <w:sectPr w:rsidR="0028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90"/>
    <w:rsid w:val="002806CE"/>
    <w:rsid w:val="002E12B6"/>
    <w:rsid w:val="007E4C90"/>
    <w:rsid w:val="007F6CBD"/>
    <w:rsid w:val="00924EE1"/>
    <w:rsid w:val="00C22FB0"/>
    <w:rsid w:val="00F1798E"/>
    <w:rsid w:val="00F6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F535"/>
  <w15:chartTrackingRefBased/>
  <w15:docId w15:val="{ACAA2C18-75DB-4CD5-AE57-74A9E833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C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C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C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C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C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4C90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E12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2026-04-15T10:28:00Z</dcterms:created>
  <dcterms:modified xsi:type="dcterms:W3CDTF">2026-04-15T10:59:00Z</dcterms:modified>
</cp:coreProperties>
</file>